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C3750C" w:rsidP="00884F91">
            <w:pPr>
              <w:jc w:val="center"/>
              <w:rPr>
                <w:i/>
              </w:rPr>
            </w:pPr>
            <w:r>
              <w:t>Oddział Laboratoryjny Badania Żywności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6543EF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884F91" w:rsidRPr="005B73A8">
              <w:rPr>
                <w:b/>
              </w:rPr>
              <w:t>MIKROBIOLOGICZNE</w:t>
            </w:r>
            <w:r w:rsidR="00BF04D0" w:rsidRPr="005B73A8">
              <w:rPr>
                <w:b/>
              </w:rPr>
              <w:t xml:space="preserve"> </w:t>
            </w:r>
            <w:r w:rsidR="00884F91" w:rsidRPr="005B73A8">
              <w:rPr>
                <w:b/>
              </w:rPr>
              <w:t xml:space="preserve"> PRÓBEK ŻYWNOŚCI</w:t>
            </w:r>
            <w:r w:rsidR="00BF04D0" w:rsidRPr="00BF04D0">
              <w:rPr>
                <w:b/>
                <w:i/>
              </w:rPr>
              <w:t xml:space="preserve"> 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0C4687">
              <w:rPr>
                <w:sz w:val="16"/>
                <w:szCs w:val="16"/>
              </w:rPr>
              <w:br/>
            </w:r>
            <w:r w:rsidR="00827414" w:rsidRPr="00FD1C8F">
              <w:rPr>
                <w:sz w:val="16"/>
                <w:szCs w:val="16"/>
              </w:rPr>
              <w:t>m</w:t>
            </w:r>
            <w:r w:rsidR="000C4687" w:rsidRPr="00FD1C8F">
              <w:rPr>
                <w:sz w:val="16"/>
                <w:szCs w:val="16"/>
              </w:rPr>
              <w:t>iejsce pobrania/</w:t>
            </w:r>
            <w:r w:rsidRPr="00FD1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827414">
              <w:rPr>
                <w:sz w:val="16"/>
                <w:szCs w:val="16"/>
              </w:rPr>
              <w:t>k</w:t>
            </w:r>
            <w:r w:rsidRPr="00B353F5">
              <w:rPr>
                <w:sz w:val="16"/>
                <w:szCs w:val="16"/>
              </w:rPr>
              <w:t>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1038D7" w:rsidRDefault="00537D8F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CA21A5" w:rsidRPr="00DD5B9B" w:rsidTr="00E227D3">
        <w:tc>
          <w:tcPr>
            <w:tcW w:w="10627" w:type="dxa"/>
            <w:gridSpan w:val="4"/>
          </w:tcPr>
          <w:p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 xml:space="preserve">ZAKRES BADAŃ </w:t>
            </w:r>
            <w:r w:rsidR="007726F7" w:rsidRPr="00DD5B9B">
              <w:rPr>
                <w:b/>
                <w:sz w:val="20"/>
                <w:szCs w:val="20"/>
              </w:rPr>
              <w:t>ŻYWNOŚCI</w:t>
            </w:r>
          </w:p>
          <w:p w:rsidR="00787DB7" w:rsidRPr="005343B6" w:rsidRDefault="005343B6" w:rsidP="005343B6">
            <w:pPr>
              <w:rPr>
                <w:b/>
                <w:color w:val="FF0000"/>
                <w:sz w:val="20"/>
                <w:szCs w:val="20"/>
              </w:rPr>
            </w:pPr>
            <w:r w:rsidRPr="00787DB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87DB7" w:rsidRPr="006543EF">
              <w:rPr>
                <w:b/>
                <w:sz w:val="20"/>
                <w:szCs w:val="20"/>
              </w:rPr>
              <w:t>A</w:t>
            </w:r>
            <w:r w:rsidRPr="006543EF">
              <w:rPr>
                <w:b/>
                <w:sz w:val="20"/>
                <w:szCs w:val="20"/>
              </w:rPr>
              <w:t xml:space="preserve"> </w:t>
            </w:r>
            <w:r w:rsidR="00787DB7" w:rsidRPr="006543EF">
              <w:rPr>
                <w:b/>
                <w:sz w:val="20"/>
                <w:szCs w:val="20"/>
              </w:rPr>
              <w:t>-</w:t>
            </w:r>
            <w:r w:rsidRPr="006543EF">
              <w:rPr>
                <w:b/>
                <w:sz w:val="20"/>
                <w:szCs w:val="20"/>
              </w:rPr>
              <w:t xml:space="preserve"> </w:t>
            </w:r>
            <w:r w:rsidR="00787DB7" w:rsidRPr="006543EF">
              <w:rPr>
                <w:b/>
                <w:sz w:val="20"/>
                <w:szCs w:val="20"/>
              </w:rPr>
              <w:t>metodyki badawcze objęte Zakresem Akredytacji Nr AB 601</w:t>
            </w:r>
          </w:p>
        </w:tc>
      </w:tr>
      <w:tr w:rsidR="001B7DA8" w:rsidRPr="00DD5B9B" w:rsidTr="00E227D3">
        <w:tc>
          <w:tcPr>
            <w:tcW w:w="56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Badanie organoleptyczne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PB-LFZ-36 wyd. 3 z dn. 16.04.2015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Obecność Salmonella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ISO 6579-1:2017-04</w:t>
            </w:r>
          </w:p>
          <w:p w:rsidR="005A09D7" w:rsidRPr="00646A9D" w:rsidRDefault="005A09D7" w:rsidP="00C77E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przypuszczalnych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Bacillus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cereus               </w:t>
            </w:r>
          </w:p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 ISO 7932:2005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Obecność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monocytogenes</w:t>
            </w:r>
            <w:proofErr w:type="spellEnd"/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 ISO 11290-1: 2017-07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monocytogenes</w:t>
            </w:r>
            <w:proofErr w:type="spellEnd"/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11290-2:2017-07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drożdży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PN-ISO 21527-1: 2009      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drożdży                  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PN-ISO 21527-2: 2009     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pleśni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PN-ISO 21527-1: 2009      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pleśni                                      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PN-ISO 21527-2: 2009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drobnoustrojów                </w:t>
            </w:r>
          </w:p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PN-EN ISO 4833-1: 2013 </w:t>
            </w:r>
            <w:r w:rsidRPr="00646A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-12 </w:t>
            </w:r>
          </w:p>
          <w:p w:rsidR="005A09D7" w:rsidRPr="00646A9D" w:rsidRDefault="005A09D7" w:rsidP="00C77E1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PN-EN ISO 4833-1: 2013 </w:t>
            </w:r>
            <w:r w:rsidRPr="00646A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-12 :Ap1:2016-11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Liczba bakterii z grupy coli</w:t>
            </w:r>
            <w:r w:rsidRPr="00646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PN-ISO 4832:2007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Liczba β-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glukuronidazo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-dodatnich Escherichia coli </w:t>
            </w:r>
            <w:r w:rsidRPr="00646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 ISO  16649-2:2004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gronkowców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koagulazo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-dodatnich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PN-EN ISO 6888-1:2001 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PN-EN ISO 6888-1:2001/A1:2004 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6888-1:2001/Ap2:2018-10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Enterobacteriaceae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PN-EN ISO 21528-2:2017-08</w:t>
            </w:r>
          </w:p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406EC6">
        <w:tc>
          <w:tcPr>
            <w:tcW w:w="562" w:type="dxa"/>
          </w:tcPr>
          <w:p w:rsidR="005A09D7" w:rsidRPr="00E4572E" w:rsidRDefault="005A09D7" w:rsidP="00C77E1D">
            <w:pPr>
              <w:rPr>
                <w:sz w:val="20"/>
                <w:szCs w:val="20"/>
              </w:rPr>
            </w:pPr>
            <w:r w:rsidRPr="00E4572E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Obecność enterotoksyn gronkowcowych</w:t>
            </w:r>
          </w:p>
          <w:p w:rsidR="005A09D7" w:rsidRPr="00646A9D" w:rsidRDefault="005A09D7" w:rsidP="00C77E1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vAlign w:val="center"/>
          </w:tcPr>
          <w:p w:rsidR="005A09D7" w:rsidRPr="00646A9D" w:rsidRDefault="005A09D7" w:rsidP="00C77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PB-LMZ-04 wyd. 2 z dn. 13.01.2014 na podstawie  instrukcji producenta VIDAS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Staph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enterotoxin</w:t>
            </w:r>
            <w:proofErr w:type="spellEnd"/>
            <w:r w:rsidRPr="00646A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7" w:type="dxa"/>
          </w:tcPr>
          <w:p w:rsidR="005A09D7" w:rsidRPr="00E4572E" w:rsidRDefault="005A09D7" w:rsidP="00C77E1D">
            <w:pPr>
              <w:rPr>
                <w:rFonts w:ascii="Times New Roman" w:hAnsi="Times New Roman" w:cs="Times New Roman"/>
              </w:rPr>
            </w:pPr>
            <w:r w:rsidRPr="00E4572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5A09D7" w:rsidRPr="00DD5B9B" w:rsidTr="00E227D3">
        <w:tc>
          <w:tcPr>
            <w:tcW w:w="10627" w:type="dxa"/>
            <w:gridSpan w:val="4"/>
          </w:tcPr>
          <w:p w:rsidR="005A09D7" w:rsidRDefault="005A09D7" w:rsidP="005A09D7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</w:p>
          <w:p w:rsidR="005A09D7" w:rsidRPr="00DD5B9B" w:rsidRDefault="005A09D7" w:rsidP="005A09D7">
            <w:pPr>
              <w:rPr>
                <w:i/>
                <w:color w:val="FF0000"/>
                <w:sz w:val="20"/>
                <w:szCs w:val="20"/>
              </w:rPr>
            </w:pPr>
            <w:r w:rsidRPr="00DD5B9B">
              <w:rPr>
                <w:i/>
                <w:sz w:val="20"/>
                <w:szCs w:val="20"/>
              </w:rPr>
              <w:t>*</w:t>
            </w:r>
            <w:r w:rsidRPr="00DD5B9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32091">
              <w:rPr>
                <w:sz w:val="20"/>
                <w:szCs w:val="20"/>
              </w:rPr>
              <w:t>Metoda inna niż wskazana w Rozporządzeniu Komisji (WE) nr 2073/2005 z późniejszymi zmianami</w:t>
            </w:r>
          </w:p>
        </w:tc>
      </w:tr>
    </w:tbl>
    <w:p w:rsidR="007726F7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FB6942">
              <w:rPr>
                <w:i/>
                <w:sz w:val="20"/>
                <w:szCs w:val="20"/>
              </w:rPr>
              <w:t>specyfikacje/</w:t>
            </w:r>
            <w:r w:rsidRPr="00FB6942">
              <w:rPr>
                <w:i/>
                <w:sz w:val="20"/>
                <w:szCs w:val="20"/>
              </w:rPr>
              <w:t>wymagania</w:t>
            </w:r>
            <w:r w:rsidR="001F2B95" w:rsidRPr="00FB6942">
              <w:rPr>
                <w:i/>
                <w:sz w:val="20"/>
                <w:szCs w:val="20"/>
              </w:rPr>
              <w:t xml:space="preserve"> </w:t>
            </w:r>
            <w:r w:rsidRPr="00FB6942">
              <w:rPr>
                <w:i/>
                <w:sz w:val="20"/>
                <w:szCs w:val="20"/>
              </w:rPr>
              <w:t>aktów prawnych</w:t>
            </w:r>
            <w:r w:rsidR="009E444D" w:rsidRPr="00FB6942">
              <w:rPr>
                <w:i/>
                <w:sz w:val="20"/>
                <w:szCs w:val="20"/>
              </w:rPr>
              <w:t>/</w:t>
            </w:r>
            <w:r w:rsidR="00941822" w:rsidRPr="00FB6942">
              <w:rPr>
                <w:i/>
                <w:sz w:val="20"/>
                <w:szCs w:val="20"/>
              </w:rPr>
              <w:t xml:space="preserve">deklaracje </w:t>
            </w:r>
            <w:r w:rsidR="009E444D" w:rsidRPr="00FB6942">
              <w:rPr>
                <w:i/>
                <w:sz w:val="20"/>
                <w:szCs w:val="20"/>
              </w:rPr>
              <w:t>producenta</w:t>
            </w:r>
            <w:r w:rsidR="001B3156" w:rsidRPr="00FB6942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Jeżeli tak wpisać właściwe akty prawne </w:t>
            </w:r>
          </w:p>
          <w:p w:rsidR="006543EF" w:rsidRPr="00646A9D" w:rsidRDefault="006543EF" w:rsidP="006543EF">
            <w:pPr>
              <w:rPr>
                <w:sz w:val="20"/>
                <w:szCs w:val="20"/>
              </w:rPr>
            </w:pPr>
            <w:r w:rsidRPr="00646A9D">
              <w:rPr>
                <w:sz w:val="20"/>
                <w:szCs w:val="20"/>
              </w:rPr>
              <w:t>Rozporządzenie Komisji (WE) nr 2073/2005 z późniejszymi zmianami w sprawie kryteriów mikrobiologicznych dotyczących środków spożywczych</w:t>
            </w: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FB694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DF1FB2" w:rsidRPr="00DD5B9B">
              <w:rPr>
                <w:sz w:val="20"/>
                <w:szCs w:val="20"/>
              </w:rPr>
              <w:t>aktów prawnych/</w:t>
            </w:r>
            <w:r w:rsidR="00DF1FB2" w:rsidRPr="00DD5B9B">
              <w:rPr>
                <w:i/>
                <w:sz w:val="20"/>
                <w:szCs w:val="20"/>
              </w:rPr>
              <w:t>deklaracją</w:t>
            </w:r>
            <w:r w:rsidR="001B3156" w:rsidRPr="00DD5B9B">
              <w:rPr>
                <w:i/>
                <w:sz w:val="20"/>
                <w:szCs w:val="20"/>
              </w:rPr>
              <w:t xml:space="preserve"> producenta</w:t>
            </w:r>
            <w:r w:rsidR="001B3156" w:rsidRPr="00DD5B9B">
              <w:rPr>
                <w:sz w:val="20"/>
                <w:szCs w:val="20"/>
              </w:rPr>
              <w:t>?</w:t>
            </w:r>
            <w:r w:rsidR="00FE0FCB" w:rsidRPr="00C5140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FB6942" w:rsidRPr="00DD5B9B" w:rsidTr="00E466BD">
        <w:tc>
          <w:tcPr>
            <w:tcW w:w="10627" w:type="dxa"/>
            <w:gridSpan w:val="5"/>
            <w:vAlign w:val="center"/>
          </w:tcPr>
          <w:p w:rsidR="00814A0A" w:rsidRPr="009A0E33" w:rsidRDefault="00814A0A" w:rsidP="00814A0A">
            <w:pPr>
              <w:rPr>
                <w:sz w:val="20"/>
                <w:szCs w:val="20"/>
              </w:rPr>
            </w:pPr>
            <w:r w:rsidRPr="009A0E33">
              <w:rPr>
                <w:sz w:val="20"/>
                <w:szCs w:val="20"/>
              </w:rPr>
              <w:t>Jeżeli tak wybrać i opisać zasadę podejmowania decyzji oraz wartości ryzyka z nią związanego:</w:t>
            </w:r>
          </w:p>
          <w:p w:rsidR="00814A0A" w:rsidRPr="009A0E33" w:rsidRDefault="00814A0A" w:rsidP="00814A0A">
            <w:pPr>
              <w:rPr>
                <w:sz w:val="20"/>
                <w:szCs w:val="20"/>
              </w:rPr>
            </w:pPr>
          </w:p>
          <w:p w:rsidR="00AE54D2" w:rsidRPr="00FB6942" w:rsidRDefault="00AE54D2" w:rsidP="00751C8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C61ED0">
        <w:trPr>
          <w:trHeight w:val="346"/>
        </w:trPr>
        <w:tc>
          <w:tcPr>
            <w:tcW w:w="10627" w:type="dxa"/>
            <w:gridSpan w:val="5"/>
          </w:tcPr>
          <w:p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Default="00C61ED0" w:rsidP="00E227D3">
            <w:pPr>
              <w:rPr>
                <w:sz w:val="20"/>
                <w:szCs w:val="20"/>
              </w:rPr>
            </w:pPr>
          </w:p>
          <w:p w:rsidR="00C61ED0" w:rsidRPr="00DD5B9B" w:rsidRDefault="00C61ED0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lastRenderedPageBreak/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C61ED0" w:rsidRDefault="00C61ED0" w:rsidP="00856C97">
      <w:pPr>
        <w:rPr>
          <w:b/>
          <w:sz w:val="20"/>
          <w:szCs w:val="20"/>
        </w:rPr>
      </w:pPr>
    </w:p>
    <w:p w:rsidR="00C61ED0" w:rsidRDefault="00C61ED0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8C0215" w:rsidRDefault="00856C97" w:rsidP="008C0215">
      <w:pPr>
        <w:pStyle w:val="Akapitzlist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8C0215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8C0215">
        <w:rPr>
          <w:sz w:val="20"/>
          <w:szCs w:val="20"/>
        </w:rPr>
        <w:t xml:space="preserve"> </w:t>
      </w:r>
      <w:r w:rsidRPr="008C0215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8C0215" w:rsidRDefault="00856C97" w:rsidP="008C021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C0215">
        <w:rPr>
          <w:sz w:val="20"/>
          <w:szCs w:val="20"/>
        </w:rPr>
        <w:t>Niepewność pomiaru jest podawana w sprawozdaniach z badań</w:t>
      </w:r>
      <w:r w:rsidR="00D4023F" w:rsidRPr="008C0215">
        <w:rPr>
          <w:sz w:val="20"/>
          <w:szCs w:val="20"/>
        </w:rPr>
        <w:t xml:space="preserve"> </w:t>
      </w:r>
      <w:r w:rsidR="0045356F" w:rsidRPr="008C0215">
        <w:rPr>
          <w:sz w:val="20"/>
          <w:szCs w:val="20"/>
        </w:rPr>
        <w:t xml:space="preserve">gdy jest to istotne dla ważności lub zastosowania wyników badań, </w:t>
      </w:r>
      <w:r w:rsidR="00D4023F" w:rsidRPr="008C0215">
        <w:rPr>
          <w:sz w:val="20"/>
          <w:szCs w:val="20"/>
        </w:rPr>
        <w:t>na życzenie Klienta lub gdy</w:t>
      </w:r>
      <w:r w:rsidRPr="008C0215">
        <w:rPr>
          <w:sz w:val="20"/>
          <w:szCs w:val="20"/>
        </w:rPr>
        <w:t xml:space="preserve"> niepewność </w:t>
      </w:r>
      <w:r w:rsidR="0045356F" w:rsidRPr="008C0215">
        <w:rPr>
          <w:sz w:val="20"/>
          <w:szCs w:val="20"/>
        </w:rPr>
        <w:t>wpływa na zgodność</w:t>
      </w:r>
      <w:r w:rsidR="00DD5B9B" w:rsidRPr="008C0215">
        <w:rPr>
          <w:sz w:val="20"/>
          <w:szCs w:val="20"/>
        </w:rPr>
        <w:t xml:space="preserve"> </w:t>
      </w:r>
      <w:r w:rsidRPr="008C0215">
        <w:rPr>
          <w:sz w:val="20"/>
          <w:szCs w:val="20"/>
        </w:rPr>
        <w:t>z wyspecyfikowanymi wartościami granicznymi</w:t>
      </w:r>
    </w:p>
    <w:p w:rsidR="00856C97" w:rsidRPr="008C0215" w:rsidRDefault="00691B55" w:rsidP="008C021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C0215">
        <w:rPr>
          <w:sz w:val="20"/>
          <w:szCs w:val="20"/>
        </w:rPr>
        <w:t>Ma prawo do złożenia skargi do  Dyrektora  WSSE  w  Krakowie  ul. Prądnicka 76, 31-202 Kraków</w:t>
      </w:r>
    </w:p>
    <w:p w:rsidR="00F6593B" w:rsidRPr="008C0215" w:rsidRDefault="00F6593B" w:rsidP="008C021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8C0215">
        <w:rPr>
          <w:sz w:val="20"/>
          <w:szCs w:val="20"/>
        </w:rPr>
        <w:t>Termin realizacji zlecenia wynika z zastosowanej metodyki i jest uzgodniony przez strony</w:t>
      </w:r>
    </w:p>
    <w:p w:rsidR="00C61ED0" w:rsidRPr="008C0215" w:rsidRDefault="00F6593B" w:rsidP="008C021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C0215">
        <w:rPr>
          <w:sz w:val="20"/>
          <w:szCs w:val="20"/>
        </w:rPr>
        <w:t>Dostarczone próbki do Laboratorium nie podlegają zwrotowi</w:t>
      </w:r>
    </w:p>
    <w:p w:rsidR="00C61ED0" w:rsidRPr="00C61ED0" w:rsidRDefault="00C61ED0" w:rsidP="00C61ED0">
      <w:pPr>
        <w:jc w:val="both"/>
        <w:rPr>
          <w:sz w:val="20"/>
          <w:szCs w:val="20"/>
        </w:rPr>
      </w:pPr>
    </w:p>
    <w:p w:rsidR="00594F86" w:rsidRPr="00C61ED0" w:rsidRDefault="00973B5C" w:rsidP="00C61ED0">
      <w:pPr>
        <w:jc w:val="both"/>
        <w:rPr>
          <w:sz w:val="20"/>
          <w:szCs w:val="20"/>
        </w:rPr>
      </w:pPr>
      <w:r w:rsidRPr="00C61ED0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zlecenia</w:t>
      </w:r>
    </w:p>
    <w:p w:rsidR="00A6254F" w:rsidRPr="009A0E33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A0E33">
        <w:rPr>
          <w:sz w:val="20"/>
          <w:szCs w:val="20"/>
        </w:rPr>
        <w:t xml:space="preserve">Podane dane są zgodne z prawdą </w:t>
      </w:r>
    </w:p>
    <w:p w:rsidR="00DD5B9B" w:rsidRPr="009A0E33" w:rsidRDefault="00DD5B9B" w:rsidP="00DD5B9B">
      <w:pPr>
        <w:jc w:val="both"/>
        <w:rPr>
          <w:sz w:val="20"/>
          <w:szCs w:val="20"/>
        </w:rPr>
      </w:pPr>
    </w:p>
    <w:p w:rsidR="00A6254F" w:rsidRPr="009A0E33" w:rsidRDefault="007E52E9" w:rsidP="00A6254F">
      <w:pPr>
        <w:spacing w:after="0"/>
        <w:rPr>
          <w:sz w:val="16"/>
          <w:szCs w:val="16"/>
        </w:rPr>
      </w:pPr>
      <w:r w:rsidRPr="009A0E33">
        <w:rPr>
          <w:sz w:val="16"/>
          <w:szCs w:val="16"/>
        </w:rPr>
        <w:t>…</w:t>
      </w:r>
      <w:r w:rsidR="00A6254F" w:rsidRPr="009A0E33">
        <w:rPr>
          <w:sz w:val="16"/>
          <w:szCs w:val="16"/>
        </w:rPr>
        <w:t>…………………………………………………............................</w:t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9A0E33" w:rsidRDefault="00A6254F" w:rsidP="00DD5B9B">
      <w:pPr>
        <w:spacing w:after="0"/>
        <w:rPr>
          <w:sz w:val="16"/>
          <w:szCs w:val="16"/>
        </w:rPr>
      </w:pPr>
      <w:r w:rsidRPr="009A0E33">
        <w:rPr>
          <w:sz w:val="16"/>
          <w:szCs w:val="16"/>
        </w:rPr>
        <w:t xml:space="preserve">Data i podpis/pieczęć Zleceniodawcy   </w:t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  <w:t>Data i podpis osoby</w:t>
      </w:r>
      <w:r w:rsidRPr="009A0E33">
        <w:rPr>
          <w:sz w:val="16"/>
          <w:szCs w:val="16"/>
        </w:rPr>
        <w:t xml:space="preserve"> </w:t>
      </w:r>
    </w:p>
    <w:p w:rsidR="00DD5B9B" w:rsidRPr="009A0E33" w:rsidRDefault="00A6254F" w:rsidP="00DD5B9B">
      <w:pPr>
        <w:spacing w:after="0"/>
        <w:rPr>
          <w:sz w:val="16"/>
          <w:szCs w:val="16"/>
        </w:rPr>
      </w:pPr>
      <w:r w:rsidRPr="009A0E33">
        <w:rPr>
          <w:sz w:val="16"/>
          <w:szCs w:val="16"/>
        </w:rPr>
        <w:t>lub osoby działającej w jego imieniu</w:t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</w:r>
      <w:r w:rsidR="00DD5B9B" w:rsidRPr="009A0E33">
        <w:rPr>
          <w:sz w:val="16"/>
          <w:szCs w:val="16"/>
        </w:rPr>
        <w:tab/>
        <w:t xml:space="preserve">przyjmującej próbkę/dokonującej przeglądu zlecenia </w:t>
      </w:r>
    </w:p>
    <w:p w:rsidR="00594F86" w:rsidRPr="009A0E33" w:rsidRDefault="00594F86" w:rsidP="00A6254F">
      <w:pPr>
        <w:spacing w:after="0"/>
        <w:rPr>
          <w:sz w:val="20"/>
        </w:rPr>
      </w:pPr>
    </w:p>
    <w:p w:rsidR="00E36CE5" w:rsidRPr="009A0E33" w:rsidRDefault="00E36CE5" w:rsidP="00E36CE5">
      <w:pPr>
        <w:rPr>
          <w:b/>
          <w:sz w:val="20"/>
          <w:szCs w:val="20"/>
        </w:rPr>
      </w:pPr>
    </w:p>
    <w:p w:rsidR="00496206" w:rsidRPr="009A0E33" w:rsidRDefault="00496206" w:rsidP="00496206">
      <w:pPr>
        <w:spacing w:after="0"/>
        <w:rPr>
          <w:rFonts w:cstheme="minorHAnsi"/>
        </w:rPr>
      </w:pPr>
      <w:r w:rsidRPr="009A0E33">
        <w:rPr>
          <w:rFonts w:cstheme="minorHAnsi"/>
        </w:rPr>
        <w:t xml:space="preserve">Dodatkowe uzgodnienia z Klientem w trakcie realizacji zlecenia (jeżeli zasadne):                                                                                       </w:t>
      </w:r>
    </w:p>
    <w:p w:rsidR="00E36CE5" w:rsidRPr="009A0E33" w:rsidRDefault="00E36CE5" w:rsidP="00A6254F">
      <w:pPr>
        <w:spacing w:after="0"/>
        <w:rPr>
          <w:sz w:val="20"/>
        </w:rPr>
      </w:pPr>
    </w:p>
    <w:sectPr w:rsidR="00E36CE5" w:rsidRPr="009A0E33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0B" w:rsidRDefault="00913C0B" w:rsidP="003F3144">
      <w:pPr>
        <w:spacing w:after="0" w:line="240" w:lineRule="auto"/>
      </w:pPr>
      <w:r>
        <w:separator/>
      </w:r>
    </w:p>
  </w:endnote>
  <w:end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 xml:space="preserve">Wydanie </w:t>
    </w:r>
    <w:r w:rsidR="00FE0FCB">
      <w:rPr>
        <w:rFonts w:ascii="Times New Roman" w:hAnsi="Times New Roman" w:cs="Times New Roman"/>
        <w:sz w:val="20"/>
        <w:szCs w:val="20"/>
      </w:rPr>
      <w:t xml:space="preserve">2 </w:t>
    </w:r>
    <w:r w:rsidR="00507E3D">
      <w:rPr>
        <w:rFonts w:ascii="Times New Roman" w:hAnsi="Times New Roman" w:cs="Times New Roman"/>
        <w:sz w:val="20"/>
        <w:szCs w:val="20"/>
      </w:rPr>
      <w:t>z 07.02.2020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4A0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4A0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0B" w:rsidRDefault="00913C0B" w:rsidP="003F3144">
      <w:pPr>
        <w:spacing w:after="0" w:line="240" w:lineRule="auto"/>
      </w:pPr>
      <w:r>
        <w:separator/>
      </w:r>
    </w:p>
  </w:footnote>
  <w:footnote w:type="continuationSeparator" w:id="0">
    <w:p w:rsidR="00913C0B" w:rsidRDefault="00913C0B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45"/>
    <w:multiLevelType w:val="hybridMultilevel"/>
    <w:tmpl w:val="9084C3A2"/>
    <w:lvl w:ilvl="0" w:tplc="D61CB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8B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C2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4D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CB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848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2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907"/>
    <w:multiLevelType w:val="hybridMultilevel"/>
    <w:tmpl w:val="1E3E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81D"/>
    <w:multiLevelType w:val="hybridMultilevel"/>
    <w:tmpl w:val="B0ECE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840"/>
    <w:multiLevelType w:val="hybridMultilevel"/>
    <w:tmpl w:val="A3629684"/>
    <w:lvl w:ilvl="0" w:tplc="EE2CA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02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AD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84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2F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F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809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AB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70212"/>
    <w:multiLevelType w:val="hybridMultilevel"/>
    <w:tmpl w:val="C0ECD75A"/>
    <w:lvl w:ilvl="0" w:tplc="49E6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30E72"/>
    <w:multiLevelType w:val="hybridMultilevel"/>
    <w:tmpl w:val="B6C2A41C"/>
    <w:lvl w:ilvl="0" w:tplc="5C245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C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B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A5E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047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6D9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EF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4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E2D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33D5"/>
    <w:rsid w:val="00045605"/>
    <w:rsid w:val="0007334A"/>
    <w:rsid w:val="000877AB"/>
    <w:rsid w:val="000C4687"/>
    <w:rsid w:val="000D7263"/>
    <w:rsid w:val="001038D7"/>
    <w:rsid w:val="00141984"/>
    <w:rsid w:val="00176096"/>
    <w:rsid w:val="0019789A"/>
    <w:rsid w:val="001B3156"/>
    <w:rsid w:val="001B5DED"/>
    <w:rsid w:val="001B7DA8"/>
    <w:rsid w:val="001E326F"/>
    <w:rsid w:val="001F2B95"/>
    <w:rsid w:val="0022278D"/>
    <w:rsid w:val="0023557D"/>
    <w:rsid w:val="00237824"/>
    <w:rsid w:val="00300170"/>
    <w:rsid w:val="0030033B"/>
    <w:rsid w:val="00314E63"/>
    <w:rsid w:val="00330C97"/>
    <w:rsid w:val="00351551"/>
    <w:rsid w:val="00364461"/>
    <w:rsid w:val="003A1FD3"/>
    <w:rsid w:val="003B7B20"/>
    <w:rsid w:val="003C6951"/>
    <w:rsid w:val="003F3144"/>
    <w:rsid w:val="00405A8B"/>
    <w:rsid w:val="00415C2E"/>
    <w:rsid w:val="0043164C"/>
    <w:rsid w:val="0044116C"/>
    <w:rsid w:val="00442663"/>
    <w:rsid w:val="0045356F"/>
    <w:rsid w:val="00477547"/>
    <w:rsid w:val="00495839"/>
    <w:rsid w:val="00496206"/>
    <w:rsid w:val="004B154C"/>
    <w:rsid w:val="004B6CBE"/>
    <w:rsid w:val="004C0302"/>
    <w:rsid w:val="004D24CE"/>
    <w:rsid w:val="004D69CA"/>
    <w:rsid w:val="004E2466"/>
    <w:rsid w:val="004F5C7B"/>
    <w:rsid w:val="00507E3D"/>
    <w:rsid w:val="0052023A"/>
    <w:rsid w:val="005343B6"/>
    <w:rsid w:val="00537D8F"/>
    <w:rsid w:val="00550DBA"/>
    <w:rsid w:val="00561B85"/>
    <w:rsid w:val="00582E92"/>
    <w:rsid w:val="00594F86"/>
    <w:rsid w:val="005A09D7"/>
    <w:rsid w:val="005B73A8"/>
    <w:rsid w:val="005F225A"/>
    <w:rsid w:val="00602AC8"/>
    <w:rsid w:val="00620D29"/>
    <w:rsid w:val="006210A4"/>
    <w:rsid w:val="00621687"/>
    <w:rsid w:val="00627051"/>
    <w:rsid w:val="006276C8"/>
    <w:rsid w:val="006543EF"/>
    <w:rsid w:val="006645E5"/>
    <w:rsid w:val="00680CAD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51C8D"/>
    <w:rsid w:val="00762129"/>
    <w:rsid w:val="007726F7"/>
    <w:rsid w:val="00787DB7"/>
    <w:rsid w:val="00796122"/>
    <w:rsid w:val="007A66B7"/>
    <w:rsid w:val="007B4B3A"/>
    <w:rsid w:val="007C35BD"/>
    <w:rsid w:val="007C41AB"/>
    <w:rsid w:val="007E4C9B"/>
    <w:rsid w:val="007E52E9"/>
    <w:rsid w:val="00804714"/>
    <w:rsid w:val="00814A0A"/>
    <w:rsid w:val="00824872"/>
    <w:rsid w:val="00827414"/>
    <w:rsid w:val="00856C97"/>
    <w:rsid w:val="00865F5C"/>
    <w:rsid w:val="0087794E"/>
    <w:rsid w:val="00884F91"/>
    <w:rsid w:val="008C0215"/>
    <w:rsid w:val="008D1588"/>
    <w:rsid w:val="008F0AEF"/>
    <w:rsid w:val="00900D41"/>
    <w:rsid w:val="00912D66"/>
    <w:rsid w:val="00913C0B"/>
    <w:rsid w:val="0092356B"/>
    <w:rsid w:val="00923F6D"/>
    <w:rsid w:val="00941822"/>
    <w:rsid w:val="00945498"/>
    <w:rsid w:val="0095116C"/>
    <w:rsid w:val="00953264"/>
    <w:rsid w:val="00957CCB"/>
    <w:rsid w:val="00973B5C"/>
    <w:rsid w:val="009802C0"/>
    <w:rsid w:val="009A0E33"/>
    <w:rsid w:val="009B1C6A"/>
    <w:rsid w:val="009C04AD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76939"/>
    <w:rsid w:val="00A86378"/>
    <w:rsid w:val="00AA1A07"/>
    <w:rsid w:val="00AC143A"/>
    <w:rsid w:val="00AD7465"/>
    <w:rsid w:val="00AE26AA"/>
    <w:rsid w:val="00AE54D2"/>
    <w:rsid w:val="00AF28A7"/>
    <w:rsid w:val="00B353F5"/>
    <w:rsid w:val="00B41254"/>
    <w:rsid w:val="00B515AA"/>
    <w:rsid w:val="00B610CD"/>
    <w:rsid w:val="00B67F11"/>
    <w:rsid w:val="00BA467C"/>
    <w:rsid w:val="00BA7E15"/>
    <w:rsid w:val="00BC2359"/>
    <w:rsid w:val="00BD4A08"/>
    <w:rsid w:val="00BF04D0"/>
    <w:rsid w:val="00C3750C"/>
    <w:rsid w:val="00C61ED0"/>
    <w:rsid w:val="00C63783"/>
    <w:rsid w:val="00C63E08"/>
    <w:rsid w:val="00C742AA"/>
    <w:rsid w:val="00CA21A5"/>
    <w:rsid w:val="00CB71D7"/>
    <w:rsid w:val="00D00598"/>
    <w:rsid w:val="00D01255"/>
    <w:rsid w:val="00D07C46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D695C"/>
    <w:rsid w:val="00DE48BE"/>
    <w:rsid w:val="00DF01A0"/>
    <w:rsid w:val="00DF1FB2"/>
    <w:rsid w:val="00E172B7"/>
    <w:rsid w:val="00E172C2"/>
    <w:rsid w:val="00E211AE"/>
    <w:rsid w:val="00E227D3"/>
    <w:rsid w:val="00E336B2"/>
    <w:rsid w:val="00E36CE5"/>
    <w:rsid w:val="00E524A5"/>
    <w:rsid w:val="00E70F6C"/>
    <w:rsid w:val="00E74990"/>
    <w:rsid w:val="00E9120A"/>
    <w:rsid w:val="00EB055F"/>
    <w:rsid w:val="00EB772F"/>
    <w:rsid w:val="00ED514F"/>
    <w:rsid w:val="00EE0308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  <w:rsid w:val="00FB468B"/>
    <w:rsid w:val="00FB6942"/>
    <w:rsid w:val="00FC6596"/>
    <w:rsid w:val="00FD1C8F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EA1CE-A186-4F00-9F83-07704E28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164C-01D3-4227-837B-B519671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7</cp:revision>
  <cp:lastPrinted>2020-02-21T09:06:00Z</cp:lastPrinted>
  <dcterms:created xsi:type="dcterms:W3CDTF">2020-02-11T12:53:00Z</dcterms:created>
  <dcterms:modified xsi:type="dcterms:W3CDTF">2020-02-21T09:06:00Z</dcterms:modified>
</cp:coreProperties>
</file>